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footer3.xml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2.jpeg" ContentType="image/jpeg"/>
  <Override PartName="/word/media/image4.png" ContentType="image/png"/>
  <Override PartName="/word/media/image3.png" ContentType="image/png"/>
  <Override PartName="/word/media/image1.wmf" ContentType="image/x-wm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440" w:after="120"/>
        <w:jc w:val="center"/>
        <w:rPr>
          <w:rFonts w:ascii="Calibri" w:hAnsi="Calibri" w:cs="Times" w:asciiTheme="majorHAnsi" w:hAnsiTheme="majorHAnsi"/>
          <w:b/>
          <w:color w:val="6BAED3" w:themeColor="accent6" w:themeTint="99"/>
          <w:sz w:val="44"/>
          <w:szCs w:val="4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4" wp14:anchorId="68A5C610">
                <wp:simplePos x="0" y="0"/>
                <wp:positionH relativeFrom="column">
                  <wp:posOffset>434975</wp:posOffset>
                </wp:positionH>
                <wp:positionV relativeFrom="paragraph">
                  <wp:posOffset>3175</wp:posOffset>
                </wp:positionV>
                <wp:extent cx="6109970" cy="864235"/>
                <wp:effectExtent l="0" t="0" r="0" b="0"/>
                <wp:wrapNone/>
                <wp:docPr id="1" name="Groupe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920" cy="864360"/>
                          <a:chOff x="0" y="0"/>
                          <a:chExt cx="6109920" cy="864360"/>
                        </a:xfrm>
                      </wpg:grpSpPr>
                      <pic:pic xmlns:pic="http://schemas.openxmlformats.org/drawingml/2006/picture">
                        <pic:nvPicPr>
                          <pic:cNvPr id="2" name="Image 6" descr="/Volumes/FREECOM HDD/logo.pd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556000" y="0"/>
                            <a:ext cx="826920" cy="864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019840" y="223560"/>
                            <a:ext cx="1090440" cy="414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2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22400"/>
                            <a:ext cx="622800" cy="611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e 3" style="position:absolute;margin-left:34.25pt;margin-top:0.25pt;width:481.1pt;height:68.05pt" coordorigin="685,5" coordsize="9622,1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6" stroked="f" o:allowincell="f" style="position:absolute;left:4710;top:5;width:1301;height:1360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  <v:shape id="shape_0" ID="Image 4" stroked="f" o:allowincell="f" style="position:absolute;left:8590;top:357;width:1716;height:652;mso-wrap-style:none;v-text-anchor:middle" type="_x0000_t75">
                  <v:imagedata r:id="rId6" o:detectmouseclick="t"/>
                  <v:stroke color="#3465a4" joinstyle="round" endcap="flat"/>
                  <w10:wrap type="none"/>
                </v:shape>
                <v:shape id="shape_0" ID="Image 2" stroked="f" o:allowincell="f" style="position:absolute;left:685;top:198;width:980;height:962;mso-wrap-style:none;v-text-anchor:middle" type="_x0000_t75">
                  <v:imagedata r:id="rId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" w:ascii="Calibri" w:hAnsi="Calibri" w:asciiTheme="majorHAnsi" w:hAnsiTheme="majorHAnsi"/>
          <w:b/>
          <w:color w:val="6BAED3" w:themeColor="accent6" w:themeTint="99"/>
          <w:sz w:val="44"/>
          <w:szCs w:val="44"/>
        </w:rPr>
        <w:t>Appel à Projets NUMEV 2023-1</w:t>
        <w:br/>
        <w:t>Proposition de Projet</w:t>
      </w:r>
    </w:p>
    <w:p>
      <w:pPr>
        <w:pStyle w:val="Normal"/>
        <w:jc w:val="center"/>
        <w:rPr>
          <w:rStyle w:val="LienInternet"/>
          <w:rFonts w:ascii="Calibri" w:hAnsi="Calibri" w:cs="Times" w:asciiTheme="majorHAnsi" w:hAnsiTheme="majorHAnsi"/>
        </w:rPr>
      </w:pPr>
      <w:r>
        <w:rPr>
          <w:rFonts w:cs="Times" w:ascii="Calibri" w:hAnsi="Calibri" w:asciiTheme="majorHAnsi" w:hAnsiTheme="majorHAnsi"/>
        </w:rPr>
        <w:t>La demande doit être envoyée avec le sujet « </w:t>
      </w:r>
      <w:r>
        <w:rPr>
          <w:rStyle w:val="LienInternet"/>
          <w:rFonts w:cs="Times" w:ascii="Calibri" w:hAnsi="Calibri" w:asciiTheme="majorHAnsi" w:hAnsiTheme="majorHAnsi"/>
          <w:color w:val="auto"/>
          <w:u w:val="none"/>
        </w:rPr>
        <w:t>NUMEV-AAP2023-1 »</w:t>
      </w:r>
      <w:r>
        <w:rPr>
          <w:rFonts w:cs="Times" w:ascii="Calibri" w:hAnsi="Calibri" w:asciiTheme="majorHAnsi" w:hAnsiTheme="majorHAnsi"/>
        </w:rPr>
        <w:t xml:space="preserve"> à </w:t>
      </w:r>
      <w:r>
        <w:rPr>
          <w:rFonts w:ascii="Calibri" w:hAnsi="Calibri" w:asciiTheme="majorHAnsi" w:hAnsiTheme="majorHAnsi"/>
          <w:u w:val="single"/>
        </w:rPr>
        <w:t>numev-propositions</w:t>
      </w:r>
      <w:r>
        <w:rPr>
          <w:rFonts w:cs="Times" w:ascii="Calibri" w:hAnsi="Calibri" w:asciiTheme="majorHAnsi" w:hAnsiTheme="majorHAnsi"/>
          <w:u w:val="single"/>
        </w:rPr>
        <w:t>@umontpellier.fr</w:t>
      </w:r>
    </w:p>
    <w:p>
      <w:pPr>
        <w:pStyle w:val="Normal"/>
        <w:jc w:val="center"/>
        <w:rPr>
          <w:rFonts w:ascii="Calibri" w:hAnsi="Calibri" w:cs="Times" w:asciiTheme="majorHAnsi" w:hAnsiTheme="majorHAnsi"/>
        </w:rPr>
      </w:pPr>
      <w:r>
        <w:rPr>
          <w:rFonts w:cs="Times" w:ascii="Calibri" w:hAnsi="Calibri" w:asciiTheme="majorHAnsi" w:hAnsiTheme="majorHAnsi"/>
        </w:rPr>
        <w:t>sous forme d'un fichier unique nommé selon le modèle : AAP2022-2-NOM-PORTEUR/SE.pdf</w:t>
      </w:r>
    </w:p>
    <w:p>
      <w:pPr>
        <w:pStyle w:val="Normal"/>
        <w:pBdr>
          <w:bottom w:val="single" w:sz="12" w:space="1" w:color="004494"/>
        </w:pBdr>
        <w:spacing w:before="0" w:after="120"/>
        <w:jc w:val="center"/>
        <w:rPr>
          <w:rFonts w:ascii="Calibri" w:hAnsi="Calibri" w:asciiTheme="majorHAnsi" w:hAnsiTheme="majorHAnsi"/>
          <w:color w:val="6BAED3" w:themeColor="accent6" w:themeTint="99"/>
          <w:sz w:val="28"/>
          <w:szCs w:val="28"/>
        </w:rPr>
      </w:pPr>
      <w:r>
        <w:rPr>
          <w:rFonts w:cs="Times" w:ascii="Calibri" w:hAnsi="Calibri" w:asciiTheme="majorHAnsi" w:hAnsiTheme="majorHAnsi"/>
          <w:b/>
          <w:color w:val="6BAED3" w:themeColor="accent6" w:themeTint="99"/>
          <w:sz w:val="28"/>
          <w:szCs w:val="28"/>
        </w:rPr>
        <w:t>avant le lundi 2 octobre 2023 à midi</w:t>
      </w:r>
    </w:p>
    <w:p>
      <w:pPr>
        <w:pStyle w:val="Normal"/>
        <w:jc w:val="center"/>
        <w:rPr>
          <w:rFonts w:ascii="Calibri" w:hAnsi="Calibri" w:cs="Times" w:asciiTheme="majorHAnsi" w:hAnsiTheme="majorHAnsi"/>
          <w:sz w:val="22"/>
          <w:szCs w:val="22"/>
        </w:rPr>
      </w:pPr>
      <w:r>
        <w:rPr>
          <w:rFonts w:cs="Times" w:ascii="Calibri" w:hAnsi="Calibri"/>
          <w:sz w:val="22"/>
          <w:szCs w:val="22"/>
        </w:rPr>
      </w:r>
    </w:p>
    <w:tbl>
      <w:tblPr>
        <w:tblStyle w:val="Grille"/>
        <w:tblpPr w:vertAnchor="page" w:horzAnchor="page" w:tblpXSpec="center" w:leftFromText="141" w:rightFromText="141" w:tblpY="4325"/>
        <w:tblW w:w="107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32"/>
        <w:gridCol w:w="1200"/>
        <w:gridCol w:w="2112"/>
        <w:gridCol w:w="1076"/>
        <w:gridCol w:w="1673"/>
        <w:gridCol w:w="663"/>
        <w:gridCol w:w="2399"/>
      </w:tblGrid>
      <w:tr>
        <w:trPr>
          <w:trHeight w:val="605" w:hRule="atLeast"/>
        </w:trPr>
        <w:tc>
          <w:tcPr>
            <w:tcW w:w="10755" w:type="dxa"/>
            <w:gridSpan w:val="7"/>
            <w:tcBorders/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sz w:val="28"/>
                <w:szCs w:val="28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8"/>
                <w:szCs w:val="28"/>
                <w:lang w:val="fr-FR" w:eastAsia="fr-FR" w:bidi="ar-SA"/>
              </w:rPr>
              <w:t>1. Informations sur la proposition</w:t>
            </w:r>
          </w:p>
        </w:tc>
      </w:tr>
      <w:tr>
        <w:trPr>
          <w:trHeight w:val="850" w:hRule="atLeast"/>
        </w:trPr>
        <w:tc>
          <w:tcPr>
            <w:tcW w:w="1632" w:type="dxa"/>
            <w:tcBorders/>
            <w:shd w:color="auto" w:fill="E6EBED" w:themeFill="background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TITRE LONG</w:t>
            </w:r>
          </w:p>
        </w:tc>
        <w:tc>
          <w:tcPr>
            <w:tcW w:w="9123" w:type="dxa"/>
            <w:gridSpan w:val="6"/>
            <w:tcBorders/>
            <w:shd w:color="auto" w:fill="E6EBED" w:themeFill="background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680" w:hRule="atLeast"/>
        </w:trPr>
        <w:tc>
          <w:tcPr>
            <w:tcW w:w="1632" w:type="dxa"/>
            <w:tcBorders/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TITRE COURT / ACRONYME</w:t>
            </w:r>
          </w:p>
        </w:tc>
        <w:tc>
          <w:tcPr>
            <w:tcW w:w="9123" w:type="dxa"/>
            <w:gridSpan w:val="6"/>
            <w:tcBorders/>
            <w:shd w:color="auto" w:fill="E6EBED" w:themeFill="background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62" w:hRule="atLeast"/>
        </w:trPr>
        <w:tc>
          <w:tcPr>
            <w:tcW w:w="494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Axes et Projets Intégrés (PI) du LabEx</w:t>
            </w:r>
          </w:p>
        </w:tc>
        <w:tc>
          <w:tcPr>
            <w:tcW w:w="27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Axe/PI principal</w:t>
            </w:r>
          </w:p>
        </w:tc>
        <w:tc>
          <w:tcPr>
            <w:tcW w:w="30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Axe/PI secondaire</w:t>
            </w:r>
          </w:p>
        </w:tc>
      </w:tr>
      <w:tr>
        <w:trPr>
          <w:trHeight w:val="273" w:hRule="atLeast"/>
        </w:trPr>
        <w:tc>
          <w:tcPr>
            <w:tcW w:w="494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Axe Capteurs et Vecteurs</w:t>
            </w:r>
          </w:p>
        </w:tc>
        <w:tc>
          <w:tcPr>
            <w:tcW w:w="274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  <w:tc>
          <w:tcPr>
            <w:tcW w:w="3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</w:tr>
      <w:tr>
        <w:trPr>
          <w:trHeight w:val="273" w:hRule="atLeast"/>
        </w:trPr>
        <w:tc>
          <w:tcPr>
            <w:tcW w:w="494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Axe Modélisation </w:t>
            </w:r>
          </w:p>
        </w:tc>
        <w:tc>
          <w:tcPr>
            <w:tcW w:w="274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  <w:tc>
          <w:tcPr>
            <w:tcW w:w="3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</w:tr>
      <w:tr>
        <w:trPr>
          <w:trHeight w:val="273" w:hRule="atLeast"/>
        </w:trPr>
        <w:tc>
          <w:tcPr>
            <w:tcW w:w="494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Axe Données, Algorithmes et Calculs</w:t>
            </w:r>
          </w:p>
        </w:tc>
        <w:tc>
          <w:tcPr>
            <w:tcW w:w="274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  <w:tc>
          <w:tcPr>
            <w:tcW w:w="3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</w:tr>
      <w:tr>
        <w:trPr>
          <w:trHeight w:val="273" w:hRule="atLeast"/>
        </w:trPr>
        <w:tc>
          <w:tcPr>
            <w:tcW w:w="494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Axe Modèles Expérimentaux et Mesures</w:t>
            </w:r>
          </w:p>
        </w:tc>
        <w:tc>
          <w:tcPr>
            <w:tcW w:w="274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  <w:tc>
          <w:tcPr>
            <w:tcW w:w="3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</w:tr>
      <w:tr>
        <w:trPr>
          <w:trHeight w:val="273" w:hRule="atLeast"/>
        </w:trPr>
        <w:tc>
          <w:tcPr>
            <w:tcW w:w="494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PI Assistance au Geste Chirurgical </w:t>
            </w:r>
          </w:p>
        </w:tc>
        <w:tc>
          <w:tcPr>
            <w:tcW w:w="274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  <w:tc>
          <w:tcPr>
            <w:tcW w:w="3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</w:tr>
      <w:tr>
        <w:trPr>
          <w:trHeight w:val="273" w:hRule="atLeast"/>
        </w:trPr>
        <w:tc>
          <w:tcPr>
            <w:tcW w:w="494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PI Océans et Littoral</w:t>
            </w:r>
          </w:p>
        </w:tc>
        <w:tc>
          <w:tcPr>
            <w:tcW w:w="274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  <w:tc>
          <w:tcPr>
            <w:tcW w:w="3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</w:tr>
      <w:tr>
        <w:trPr>
          <w:trHeight w:val="273" w:hRule="atLeast"/>
        </w:trPr>
        <w:tc>
          <w:tcPr>
            <w:tcW w:w="494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PI Mouvement</w:t>
            </w:r>
          </w:p>
        </w:tc>
        <w:tc>
          <w:tcPr>
            <w:tcW w:w="274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  <w:tc>
          <w:tcPr>
            <w:tcW w:w="3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</w:tr>
      <w:tr>
        <w:trPr>
          <w:trHeight w:val="273" w:hRule="atLeast"/>
        </w:trPr>
        <w:tc>
          <w:tcPr>
            <w:tcW w:w="494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PI Génomes</w:t>
            </w:r>
          </w:p>
        </w:tc>
        <w:tc>
          <w:tcPr>
            <w:tcW w:w="274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  <w:tc>
          <w:tcPr>
            <w:tcW w:w="3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</w:p>
        </w:tc>
      </w:tr>
      <w:tr>
        <w:trPr>
          <w:trHeight w:val="437" w:hRule="atLeast"/>
        </w:trPr>
        <w:tc>
          <w:tcPr>
            <w:tcW w:w="10755" w:type="dxa"/>
            <w:gridSpan w:val="7"/>
            <w:tcBorders/>
            <w:shd w:color="auto" w:fill="F3F5F5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PORTEUR.SE DE PROJET</w:t>
            </w:r>
          </w:p>
        </w:tc>
      </w:tr>
      <w:tr>
        <w:trPr>
          <w:trHeight w:val="361" w:hRule="atLeast"/>
        </w:trPr>
        <w:tc>
          <w:tcPr>
            <w:tcW w:w="2832" w:type="dxa"/>
            <w:gridSpan w:val="2"/>
            <w:tcBorders/>
            <w:shd w:color="auto" w:fill="F3F5F5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Nom</w:t>
            </w:r>
          </w:p>
        </w:tc>
        <w:tc>
          <w:tcPr>
            <w:tcW w:w="5524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23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 xml:space="preserve">HDR   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 oui   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6f"/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 non</w:t>
            </w:r>
          </w:p>
        </w:tc>
      </w:tr>
      <w:tr>
        <w:trPr>
          <w:trHeight w:val="333" w:hRule="atLeast"/>
        </w:trPr>
        <w:tc>
          <w:tcPr>
            <w:tcW w:w="2832" w:type="dxa"/>
            <w:gridSpan w:val="2"/>
            <w:tcBorders/>
            <w:shd w:color="auto" w:fill="F3F5F5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Laboratoire</w:t>
            </w:r>
          </w:p>
        </w:tc>
        <w:tc>
          <w:tcPr>
            <w:tcW w:w="792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33" w:hRule="atLeast"/>
        </w:trPr>
        <w:tc>
          <w:tcPr>
            <w:tcW w:w="2832" w:type="dxa"/>
            <w:gridSpan w:val="2"/>
            <w:tcBorders/>
            <w:shd w:color="auto" w:fill="F3F5F5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Tutelle</w:t>
            </w:r>
          </w:p>
        </w:tc>
        <w:tc>
          <w:tcPr>
            <w:tcW w:w="792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88" w:hRule="atLeast"/>
        </w:trPr>
        <w:tc>
          <w:tcPr>
            <w:tcW w:w="10755" w:type="dxa"/>
            <w:gridSpan w:val="7"/>
            <w:tcBorders/>
            <w:shd w:color="auto" w:fill="F3F5F5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PARTENAIRES</w:t>
            </w:r>
          </w:p>
        </w:tc>
      </w:tr>
      <w:tr>
        <w:trPr>
          <w:trHeight w:val="376" w:hRule="atLeast"/>
        </w:trPr>
        <w:tc>
          <w:tcPr>
            <w:tcW w:w="283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Nom</w:t>
            </w:r>
          </w:p>
        </w:tc>
        <w:tc>
          <w:tcPr>
            <w:tcW w:w="3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Email</w:t>
            </w:r>
          </w:p>
        </w:tc>
        <w:tc>
          <w:tcPr>
            <w:tcW w:w="233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Structure/Laboratoire</w:t>
            </w:r>
          </w:p>
        </w:tc>
        <w:tc>
          <w:tcPr>
            <w:tcW w:w="23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Département/Équipe</w:t>
            </w:r>
          </w:p>
        </w:tc>
      </w:tr>
      <w:tr>
        <w:trPr>
          <w:trHeight w:val="340" w:hRule="atLeast"/>
        </w:trPr>
        <w:tc>
          <w:tcPr>
            <w:tcW w:w="283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31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83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31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83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31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83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31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83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31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83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31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83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31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  <w:tc>
          <w:tcPr>
            <w:tcW w:w="23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before="0" w:after="240"/>
        <w:rPr>
          <w:rFonts w:ascii="Calibri" w:hAnsi="Calibri" w:asciiTheme="majorHAnsi" w:hAnsiTheme="majorHAnsi"/>
          <w:color w:val="6BAED3" w:themeColor="accent6" w:themeTint="99"/>
        </w:rPr>
      </w:pPr>
      <w:r>
        <w:rPr>
          <w:rFonts w:asciiTheme="majorHAnsi" w:hAnsiTheme="majorHAnsi" w:ascii="Calibri" w:hAnsi="Calibri"/>
          <w:color w:val="6BAED3" w:themeColor="accent6" w:themeTint="99"/>
        </w:rPr>
      </w:r>
    </w:p>
    <w:p>
      <w:pPr>
        <w:pStyle w:val="Normal"/>
        <w:spacing w:before="0" w:after="240"/>
        <w:rPr>
          <w:rFonts w:ascii="Calibri" w:hAnsi="Calibri" w:asciiTheme="majorHAnsi" w:hAnsiTheme="majorHAnsi"/>
          <w:color w:val="6BAED3" w:themeColor="accent6" w:themeTint="99"/>
        </w:rPr>
      </w:pPr>
      <w:r>
        <w:rPr>
          <w:rFonts w:asciiTheme="majorHAnsi" w:hAnsiTheme="majorHAnsi" w:ascii="Calibri" w:hAnsi="Calibri"/>
          <w:color w:val="6BAED3" w:themeColor="accent6" w:themeTint="99"/>
        </w:rPr>
      </w:r>
    </w:p>
    <w:tbl>
      <w:tblPr>
        <w:tblStyle w:val="Grille"/>
        <w:tblpPr w:bottomFromText="0" w:horzAnchor="text" w:leftFromText="141" w:rightFromText="141" w:tblpX="0" w:tblpY="654" w:topFromText="0" w:vertAnchor="page"/>
        <w:tblW w:w="107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1"/>
        <w:gridCol w:w="1844"/>
        <w:gridCol w:w="8351"/>
      </w:tblGrid>
      <w:tr>
        <w:trPr>
          <w:trHeight w:val="558" w:hRule="atLeast"/>
        </w:trPr>
        <w:tc>
          <w:tcPr>
            <w:tcW w:w="10756" w:type="dxa"/>
            <w:gridSpan w:val="3"/>
            <w:tcBorders/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sz w:val="28"/>
                <w:szCs w:val="28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8"/>
                <w:szCs w:val="28"/>
                <w:lang w:val="fr-FR" w:eastAsia="fr-FR" w:bidi="ar-SA"/>
              </w:rPr>
              <w:t xml:space="preserve">2. Type de demande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0"/>
                <w:szCs w:val="20"/>
                <w:lang w:val="fr-FR" w:eastAsia="fr-FR" w:bidi="ar-SA"/>
              </w:rPr>
              <w:t>(1 choix parmi les 4 propositions ci-dessous)</w:t>
            </w:r>
          </w:p>
        </w:tc>
      </w:tr>
      <w:tr>
        <w:trPr>
          <w:trHeight w:val="454" w:hRule="atLeast"/>
        </w:trPr>
        <w:tc>
          <w:tcPr>
            <w:tcW w:w="561" w:type="dxa"/>
            <w:tcBorders>
              <w:right w:val="nil"/>
            </w:tcBorders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b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POSTDOC</w:t>
            </w:r>
          </w:p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20"/>
                <w:szCs w:val="20"/>
                <w:lang w:val="fr-FR" w:eastAsia="fr-FR" w:bidi="ar-SA"/>
              </w:rPr>
              <w:t>Noter que l’Université de Montpellier sera obligatoirement l’employeur.</w:t>
            </w:r>
          </w:p>
        </w:tc>
      </w:tr>
      <w:tr>
        <w:trPr>
          <w:trHeight w:val="1066" w:hRule="atLeast"/>
        </w:trPr>
        <w:tc>
          <w:tcPr>
            <w:tcW w:w="1075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eastAsia="MS Mincho" w:cs="Times New Roman" w:ascii="Calibri" w:hAnsi="Calibri"/>
                <w:b/>
                <w:kern w:val="0"/>
                <w:sz w:val="22"/>
                <w:szCs w:val="22"/>
                <w:u w:val="single"/>
                <w:lang w:val="fr-FR" w:eastAsia="fr-FR" w:bidi="ar-SA"/>
              </w:rPr>
              <w:t>Durée :</w:t>
            </w:r>
            <w:r>
              <w:rPr>
                <w:rFonts w:eastAsia="MS Mincho" w:cs="Times New Roman" w:ascii="Calibri" w:hAnsi="Calibri"/>
                <w:b/>
                <w:kern w:val="0"/>
                <w:sz w:val="22"/>
                <w:szCs w:val="22"/>
                <w:lang w:val="fr-FR" w:eastAsia="fr-FR" w:bidi="ar-SA"/>
              </w:rPr>
              <w:t xml:space="preserve">  </w:t>
            </w: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 12 mois maximum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>NOM et Prénom candidat.e  :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>Joindre CV ainsi que tous les documents demandés dans le texte de l’AAP.</w:t>
            </w:r>
          </w:p>
        </w:tc>
      </w:tr>
      <w:tr>
        <w:trPr>
          <w:trHeight w:val="454" w:hRule="atLeast"/>
        </w:trPr>
        <w:tc>
          <w:tcPr>
            <w:tcW w:w="561" w:type="dxa"/>
            <w:tcBorders>
              <w:right w:val="nil"/>
            </w:tcBorders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b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</w:p>
        </w:tc>
        <w:tc>
          <w:tcPr>
            <w:tcW w:w="10195" w:type="dxa"/>
            <w:gridSpan w:val="2"/>
            <w:tcBorders>
              <w:left w:val="nil"/>
            </w:tcBorders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ANIMATION SCIENTIFIQUE</w:t>
            </w:r>
          </w:p>
        </w:tc>
      </w:tr>
      <w:tr>
        <w:trPr>
          <w:trHeight w:val="1506" w:hRule="atLeast"/>
        </w:trPr>
        <w:tc>
          <w:tcPr>
            <w:tcW w:w="1075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Nom de la manifestation 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Date prévisionnelle et lieu 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Montant de l’aide demandée : </w:t>
            </w:r>
          </w:p>
          <w:p>
            <w:pPr>
              <w:pStyle w:val="Normal"/>
              <w:widowControl w:val="false"/>
              <w:suppressAutoHyphens w:val="true"/>
              <w:spacing w:before="120" w:after="0"/>
              <w:jc w:val="right"/>
              <w:rPr>
                <w:rFonts w:ascii="Calibri" w:hAnsi="Calibri" w:asciiTheme="majorHAnsi" w:hAnsiTheme="majorHAnsi"/>
                <w:b/>
                <w:i/>
                <w:i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18"/>
                <w:szCs w:val="18"/>
                <w:lang w:val="fr-FR" w:eastAsia="fr-FR" w:bidi="ar-SA"/>
              </w:rPr>
              <w:t>Par exemple, frais d’hébergement ou de transport. Le LabEx ne prend pas en charge les frais de bouche. Nous consulter pour toute question</w:t>
            </w: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20"/>
                <w:szCs w:val="20"/>
                <w:lang w:val="fr-FR" w:eastAsia="fr-FR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18"/>
                <w:szCs w:val="18"/>
                <w:lang w:val="fr-FR" w:eastAsia="fr-FR" w:bidi="ar-SA"/>
              </w:rPr>
              <w:t>Préciser clairement les demandes de subventions qui ont été faites pour mettre en place cette animation scientifique</w:t>
            </w: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20"/>
                <w:szCs w:val="20"/>
                <w:lang w:val="fr-FR" w:eastAsia="fr-FR" w:bidi="ar-SA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561" w:type="dxa"/>
            <w:tcBorders>
              <w:right w:val="nil"/>
            </w:tcBorders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b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</w:p>
        </w:tc>
        <w:tc>
          <w:tcPr>
            <w:tcW w:w="10195" w:type="dxa"/>
            <w:gridSpan w:val="2"/>
            <w:tcBorders>
              <w:left w:val="nil"/>
            </w:tcBorders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PROJET DE RECHERCHE</w:t>
            </w:r>
          </w:p>
        </w:tc>
      </w:tr>
      <w:tr>
        <w:trPr>
          <w:trHeight w:val="597" w:hRule="atLeast"/>
        </w:trPr>
        <w:tc>
          <w:tcPr>
            <w:tcW w:w="1075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Gratification de stage (un projet demandant uniquement des gratifications de stage n’est pas éligible)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Nombre de mois demandés :</w:t>
            </w:r>
          </w:p>
        </w:tc>
      </w:tr>
      <w:tr>
        <w:trPr>
          <w:trHeight w:val="2426" w:hRule="atLeast"/>
        </w:trPr>
        <w:tc>
          <w:tcPr>
            <w:tcW w:w="1075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>Chercheur.se invité.e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>NOM et Prénom (joindre un CV) 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>Nombre de jours ou mois demandés :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>Dates prévisionnelles du séjour 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>Coûts estimés (financement sur la base des règles UM – v</w:t>
            </w:r>
            <w:r>
              <w:rPr>
                <w:rFonts w:eastAsia="MS Mincho" w:cs="Times New Roman" w:ascii="Calibri" w:hAnsi="Calibri"/>
                <w:kern w:val="0"/>
                <w:sz w:val="20"/>
                <w:szCs w:val="20"/>
                <w:lang w:val="fr-FR" w:eastAsia="fr-FR" w:bidi="ar-SA"/>
              </w:rPr>
              <w:t>oir</w:t>
            </w:r>
            <w:r>
              <w:rPr>
                <w:rFonts w:eastAsia="MS Mincho" w:cs="Times New Roman" w:ascii="Calibri" w:hAnsi="Calibri"/>
                <w:color w:val="004494" w:themeColor="text1" w:themeTint="bf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hyperlink r:id="rId8">
              <w:r>
                <w:rPr>
                  <w:rStyle w:val="LienInternet"/>
                  <w:rFonts w:eastAsia="MS Mincho" w:cs="Times New Roman" w:ascii="Calibri" w:hAnsi="Calibri"/>
                  <w:color w:val="004494" w:themeColor="text1" w:themeTint="bf"/>
                  <w:kern w:val="0"/>
                  <w:sz w:val="22"/>
                  <w:szCs w:val="22"/>
                  <w:lang w:val="fr-FR" w:eastAsia="fr-FR" w:bidi="ar-SA"/>
                </w:rPr>
                <w:t>guide NUMEV ici</w:t>
              </w:r>
            </w:hyperlink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>) 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T</w:t>
            </w: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ransport (réservé et payé par NUMEV, un aller-retour) 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H</w:t>
            </w: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ébergement (réservé et payé par NUMEV, max. 120 € par jour) 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shd w:fill="auto" w:val="clear"/>
                <w:lang w:val="fr-FR" w:eastAsia="fr-FR" w:bidi="ar-SA"/>
              </w:rPr>
              <w:sym w:font="Wingdings" w:char="f0a8"/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shd w:fill="auto" w:val="clear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shd w:fill="auto" w:val="clear"/>
                <w:lang w:val="fr-FR" w:eastAsia="fr-FR" w:bidi="ar-SA"/>
              </w:rPr>
              <w:t>R</w:t>
            </w: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shd w:fill="auto" w:val="clear"/>
                <w:lang w:val="fr-FR" w:eastAsia="fr-FR" w:bidi="ar-SA"/>
              </w:rPr>
              <w:t>epas (forfait maximum 17,50 € par jour ouvré, selon tarification en vigueur à l’UM) :</w:t>
            </w:r>
          </w:p>
        </w:tc>
      </w:tr>
      <w:tr>
        <w:trPr>
          <w:trHeight w:val="862" w:hRule="atLeast"/>
        </w:trPr>
        <w:tc>
          <w:tcPr>
            <w:tcW w:w="1075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Ingénieur.e de Recherche ou d'Etudes (12 mois maximum) 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>NOM et Prénom candidat.e 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Dates de contrat souhaitées 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>Joindre CV ainsi que tous les documents demandés dans le texte de l’AAP.</w:t>
            </w:r>
          </w:p>
        </w:tc>
      </w:tr>
      <w:tr>
        <w:trPr>
          <w:trHeight w:val="597" w:hRule="atLeast"/>
        </w:trPr>
        <w:tc>
          <w:tcPr>
            <w:tcW w:w="1075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Missions 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Montant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:</w:t>
            </w:r>
          </w:p>
        </w:tc>
      </w:tr>
      <w:tr>
        <w:trPr>
          <w:trHeight w:val="597" w:hRule="atLeast"/>
        </w:trPr>
        <w:tc>
          <w:tcPr>
            <w:tcW w:w="1075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 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Matériel ou équipement 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i/>
                <w:i/>
                <w:sz w:val="18"/>
                <w:szCs w:val="18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18"/>
                <w:szCs w:val="18"/>
                <w:lang w:val="fr-FR" w:eastAsia="fr-FR" w:bidi="ar-SA"/>
              </w:rPr>
              <w:t>Matériel et petit équipement &lt; 4000 euros HT unitaire, ou équipement.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18"/>
                <w:szCs w:val="18"/>
                <w:lang w:val="fr-FR" w:eastAsia="fr-FR" w:bidi="ar-SA"/>
              </w:rPr>
              <w:t>Le LabEx ne prend pas en charge l’achat d’ordinateurs.</w:t>
            </w: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18"/>
                <w:szCs w:val="18"/>
                <w:lang w:val="fr-FR" w:eastAsia="fr-FR" w:bidi="ar-SA"/>
              </w:rPr>
              <w:t>Nous consulter pour toute question</w:t>
            </w: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20"/>
                <w:szCs w:val="20"/>
                <w:lang w:val="fr-FR" w:eastAsia="fr-FR" w:bidi="ar-SA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561" w:type="dxa"/>
            <w:tcBorders>
              <w:right w:val="nil"/>
            </w:tcBorders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b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</w:p>
        </w:tc>
        <w:tc>
          <w:tcPr>
            <w:tcW w:w="10195" w:type="dxa"/>
            <w:gridSpan w:val="2"/>
            <w:tcBorders>
              <w:left w:val="nil"/>
            </w:tcBorders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PROJET DE FORMATION</w:t>
            </w:r>
          </w:p>
        </w:tc>
      </w:tr>
      <w:tr>
        <w:trPr>
          <w:trHeight w:val="625" w:hRule="atLeast"/>
        </w:trPr>
        <w:tc>
          <w:tcPr>
            <w:tcW w:w="1075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Missions 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Montant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:</w:t>
            </w:r>
          </w:p>
        </w:tc>
      </w:tr>
      <w:tr>
        <w:trPr>
          <w:trHeight w:val="611" w:hRule="atLeast"/>
        </w:trPr>
        <w:tc>
          <w:tcPr>
            <w:tcW w:w="1075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  <w:r>
              <w:rPr>
                <w:rFonts w:eastAsia="MS Mincho" w:cs="Times New Roman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 w:asciiTheme="majorHAnsi" w:hAnsiTheme="majorHAnsi"/>
                <w:kern w:val="0"/>
                <w:sz w:val="22"/>
                <w:szCs w:val="22"/>
                <w:lang w:val="fr-FR" w:eastAsia="fr-FR" w:bidi="ar-SA"/>
              </w:rPr>
              <w:t>Matériel ou équipement 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i/>
                <w:i/>
                <w:sz w:val="18"/>
                <w:szCs w:val="18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18"/>
                <w:szCs w:val="18"/>
                <w:lang w:val="fr-FR" w:eastAsia="fr-FR" w:bidi="ar-SA"/>
              </w:rPr>
              <w:t>Matériel et petit équipement &lt; 4000 euros HT unitaire, ou équipement.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i/>
                <w:i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18"/>
                <w:szCs w:val="18"/>
                <w:lang w:val="fr-FR" w:eastAsia="fr-FR" w:bidi="ar-SA"/>
              </w:rPr>
              <w:t>Le LabEx ne prend pas en charge l’achat d’ordinateurs.</w:t>
            </w: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20"/>
                <w:szCs w:val="20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18"/>
                <w:szCs w:val="18"/>
                <w:lang w:val="fr-FR" w:eastAsia="fr-FR" w:bidi="ar-SA"/>
              </w:rPr>
              <w:t>Nous consulter pour toute question</w:t>
            </w:r>
            <w:r>
              <w:rPr>
                <w:rFonts w:eastAsia="MS Mincho" w:cs="Times New Roman" w:ascii="Calibri" w:hAnsi="Calibri" w:asciiTheme="majorHAnsi" w:hAnsiTheme="majorHAnsi"/>
                <w:b/>
                <w:i/>
                <w:kern w:val="0"/>
                <w:sz w:val="20"/>
                <w:szCs w:val="20"/>
                <w:lang w:val="fr-FR" w:eastAsia="fr-FR" w:bidi="ar-SA"/>
              </w:rPr>
              <w:t>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"/>
        <w:tblW w:w="107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3"/>
        <w:gridCol w:w="10332"/>
      </w:tblGrid>
      <w:tr>
        <w:trPr>
          <w:trHeight w:val="340" w:hRule="atLeast"/>
        </w:trPr>
        <w:tc>
          <w:tcPr>
            <w:tcW w:w="423" w:type="dxa"/>
            <w:tcBorders>
              <w:right w:val="nil"/>
            </w:tcBorders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b/>
                <w:kern w:val="0"/>
                <w:sz w:val="22"/>
                <w:szCs w:val="22"/>
                <w:lang w:val="fr-FR" w:eastAsia="fr-FR" w:bidi="ar-SA"/>
              </w:rPr>
              <w:sym w:font="Wingdings" w:char="f0a8"/>
            </w:r>
          </w:p>
        </w:tc>
        <w:tc>
          <w:tcPr>
            <w:tcW w:w="10332" w:type="dxa"/>
            <w:tcBorders>
              <w:left w:val="nil"/>
            </w:tcBorders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/>
                <w:b/>
                <w:bCs/>
                <w:kern w:val="0"/>
                <w:sz w:val="22"/>
                <w:szCs w:val="22"/>
                <w:lang w:val="fr-FR" w:eastAsia="fr-FR" w:bidi="ar-SA"/>
              </w:rPr>
              <w:t>Lien avec</w:t>
            </w: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 xml:space="preserve"> d’autres projets MUSE</w:t>
            </w:r>
          </w:p>
        </w:tc>
      </w:tr>
      <w:tr>
        <w:trPr>
          <w:trHeight w:val="317" w:hRule="atLeast"/>
        </w:trPr>
        <w:tc>
          <w:tcPr>
            <w:tcW w:w="1075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eastAsia="MS Mincho" w:cs="Times New Roman" w:ascii="Calibri" w:hAnsi="Calibri"/>
                <w:bCs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MS Mincho" w:cs="Times New Roman" w:ascii="Calibri" w:hAnsi="Calibri"/>
                <w:bCs/>
                <w:kern w:val="0"/>
                <w:sz w:val="22"/>
                <w:szCs w:val="22"/>
                <w:lang w:val="fr-FR" w:eastAsia="fr-FR" w:bidi="ar-SA"/>
              </w:rPr>
              <w:t>Projet(s) MUSE 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i/>
                <w:i/>
              </w:rPr>
            </w:pPr>
            <w:r>
              <w:rPr>
                <w:rFonts w:asciiTheme="majorHAnsi" w:hAnsiTheme="majorHAnsi" w:ascii="Calibri" w:hAnsi="Calibri"/>
                <w:b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i/>
                <w:i/>
              </w:rPr>
            </w:pPr>
            <w:r>
              <w:rPr>
                <w:rFonts w:asciiTheme="majorHAnsi" w:hAnsiTheme="majorHAnsi" w:ascii="Calibri" w:hAnsi="Calibri"/>
                <w:b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i/>
                <w:i/>
              </w:rPr>
            </w:pPr>
            <w:r>
              <w:rPr>
                <w:rFonts w:asciiTheme="majorHAnsi" w:hAnsiTheme="majorHAnsi" w:ascii="Calibri" w:hAnsi="Calibri"/>
                <w:b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i/>
                <w:i/>
              </w:rPr>
            </w:pPr>
            <w:r>
              <w:rPr>
                <w:rFonts w:asciiTheme="majorHAnsi" w:hAnsiTheme="majorHAnsi" w:ascii="Calibri" w:hAnsi="Calibri"/>
                <w:b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i/>
                <w:i/>
              </w:rPr>
            </w:pPr>
            <w:r>
              <w:rPr>
                <w:rFonts w:asciiTheme="majorHAnsi" w:hAnsiTheme="majorHAnsi" w:ascii="Calibri" w:hAnsi="Calibri"/>
                <w:b/>
                <w:i/>
              </w:rPr>
            </w:r>
          </w:p>
        </w:tc>
      </w:tr>
      <w:tr>
        <w:trPr>
          <w:trHeight w:val="850" w:hRule="atLeast"/>
        </w:trPr>
        <w:tc>
          <w:tcPr>
            <w:tcW w:w="10755" w:type="dxa"/>
            <w:gridSpan w:val="2"/>
            <w:tcBorders/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sz w:val="28"/>
                <w:szCs w:val="28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8"/>
                <w:szCs w:val="28"/>
                <w:lang w:val="fr-FR" w:eastAsia="fr-FR" w:bidi="ar-SA"/>
              </w:rPr>
              <w:t>3. Proposition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0"/>
                <w:szCs w:val="20"/>
                <w:lang w:val="fr-FR" w:eastAsia="fr-FR" w:bidi="ar-SA"/>
              </w:rPr>
              <w:t>(4 pages maximum ; figures et références bibliographiques incluses, calendrier prévisionnel et annexes exclus)</w:t>
            </w:r>
          </w:p>
        </w:tc>
      </w:tr>
      <w:tr>
        <w:trPr>
          <w:trHeight w:val="567" w:hRule="atLeast"/>
        </w:trPr>
        <w:tc>
          <w:tcPr>
            <w:tcW w:w="10755" w:type="dxa"/>
            <w:gridSpan w:val="2"/>
            <w:tcBorders/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Résumé court du projet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</w:rPr>
            </w:pPr>
            <w:r>
              <w:rPr>
                <w:rFonts w:eastAsia="MS Mincho" w:cs="Times New Roman" w:ascii="Calibri" w:hAnsi="Calibri" w:asciiTheme="majorHAnsi" w:hAnsiTheme="majorHAnsi"/>
                <w:kern w:val="0"/>
                <w:sz w:val="20"/>
                <w:szCs w:val="20"/>
                <w:lang w:val="fr-FR" w:eastAsia="fr-FR" w:bidi="ar-SA"/>
              </w:rPr>
              <w:t>(10 lignes maximum)</w:t>
            </w:r>
          </w:p>
        </w:tc>
      </w:tr>
      <w:tr>
        <w:trPr>
          <w:trHeight w:val="2835" w:hRule="atLeast"/>
        </w:trPr>
        <w:tc>
          <w:tcPr>
            <w:tcW w:w="1075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600" w:after="0"/>
        <w:ind w:firstLine="567"/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</w:pPr>
      <w:r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  <w:t>A/ Description scientifique</w:t>
      </w:r>
    </w:p>
    <w:p>
      <w:pPr>
        <w:pStyle w:val="Normal"/>
        <w:spacing w:before="0" w:after="120"/>
        <w:ind w:firstLine="567"/>
        <w:jc w:val="both"/>
        <w:rPr>
          <w:rFonts w:ascii="Calibri" w:hAnsi="Calibri" w:asciiTheme="majorHAnsi" w:hAnsiTheme="majorHAnsi"/>
          <w:i/>
          <w:i/>
          <w:color w:val="9CC9E1" w:themeColor="accent6" w:themeTint="66"/>
          <w:sz w:val="21"/>
          <w:szCs w:val="21"/>
        </w:rPr>
      </w:pPr>
      <w:r>
        <w:rPr>
          <w:rFonts w:ascii="Calibri" w:hAnsi="Calibri" w:asciiTheme="majorHAnsi" w:hAnsiTheme="majorHAnsi"/>
          <w:i/>
          <w:color w:val="9CC9E1" w:themeColor="accent6" w:themeTint="66"/>
          <w:sz w:val="21"/>
          <w:szCs w:val="21"/>
        </w:rPr>
        <w:t>Décrire la collaboration scientifique et le rôle de chaque partenaire dans le respect du périmètre scientifique du LabEx NUMEV. Préciser la nouveauté du projet et s’il a un caractère exploratoire, les aspects originaux et innovants, le pouvoir structurant du projet, et la visibilité nationale et internationale.</w:t>
      </w:r>
    </w:p>
    <w:p>
      <w:pPr>
        <w:pStyle w:val="Normal"/>
        <w:spacing w:before="0" w:after="120"/>
        <w:ind w:firstLine="567"/>
        <w:jc w:val="both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p>
      <w:pPr>
        <w:pStyle w:val="Normal"/>
        <w:ind w:firstLine="567"/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</w:pPr>
      <w:r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  <w:t>B/ Interactions entre les partenaires</w:t>
      </w:r>
    </w:p>
    <w:p>
      <w:pPr>
        <w:pStyle w:val="Normal"/>
        <w:spacing w:before="0" w:after="120"/>
        <w:ind w:firstLine="567"/>
        <w:jc w:val="both"/>
        <w:rPr>
          <w:rFonts w:ascii="Calibri" w:hAnsi="Calibri" w:asciiTheme="majorHAnsi" w:hAnsiTheme="majorHAnsi"/>
          <w:i/>
          <w:i/>
          <w:color w:val="9CC9E1" w:themeColor="accent6" w:themeTint="66"/>
          <w:sz w:val="21"/>
          <w:szCs w:val="21"/>
        </w:rPr>
      </w:pPr>
      <w:r>
        <w:rPr>
          <w:rFonts w:ascii="Calibri" w:hAnsi="Calibri" w:asciiTheme="majorHAnsi" w:hAnsiTheme="majorHAnsi"/>
          <w:i/>
          <w:color w:val="9CC9E1" w:themeColor="accent6" w:themeTint="66"/>
          <w:sz w:val="21"/>
          <w:szCs w:val="21"/>
        </w:rPr>
        <w:t>Décrire l’articulation de chaque tâche entre les différents partenaires, les interactions et de l’apport scientifique de chacun au projet.</w:t>
      </w:r>
    </w:p>
    <w:p>
      <w:pPr>
        <w:pStyle w:val="Normal"/>
        <w:spacing w:before="0" w:after="120"/>
        <w:ind w:firstLine="567"/>
        <w:jc w:val="both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p>
      <w:pPr>
        <w:pStyle w:val="Normal"/>
        <w:ind w:firstLine="567"/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</w:pPr>
      <w:r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  <w:t xml:space="preserve">C/ Impact sur la formation </w:t>
      </w:r>
    </w:p>
    <w:p>
      <w:pPr>
        <w:pStyle w:val="Normal"/>
        <w:spacing w:before="0" w:after="120"/>
        <w:ind w:firstLine="567"/>
        <w:jc w:val="both"/>
        <w:rPr>
          <w:rFonts w:ascii="Calibri" w:hAnsi="Calibri" w:asciiTheme="majorHAnsi" w:hAnsiTheme="majorHAnsi"/>
          <w:i/>
          <w:i/>
          <w:color w:val="9CC9E1" w:themeColor="accent6" w:themeTint="66"/>
          <w:sz w:val="21"/>
          <w:szCs w:val="21"/>
        </w:rPr>
      </w:pPr>
      <w:r>
        <w:rPr>
          <w:rFonts w:ascii="Calibri" w:hAnsi="Calibri" w:asciiTheme="majorHAnsi" w:hAnsiTheme="majorHAnsi"/>
          <w:i/>
          <w:color w:val="9CC9E1" w:themeColor="accent6" w:themeTint="66"/>
          <w:sz w:val="21"/>
          <w:szCs w:val="21"/>
        </w:rPr>
        <w:t>Préciser si le projet prévoit un impact sur la formation ou sur le potentiel de développement d’une nouvelle formation pour le site, et l’impact potentiel au niveau pédagogique.</w:t>
      </w:r>
    </w:p>
    <w:p>
      <w:pPr>
        <w:pStyle w:val="Normal"/>
        <w:spacing w:before="0" w:after="120"/>
        <w:ind w:firstLine="567"/>
        <w:jc w:val="both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p>
      <w:pPr>
        <w:pStyle w:val="Normal"/>
        <w:ind w:firstLine="567"/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</w:pPr>
      <w:r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  <w:t xml:space="preserve">D/ Potentiel de valorisation </w:t>
      </w:r>
    </w:p>
    <w:p>
      <w:pPr>
        <w:pStyle w:val="Normal"/>
        <w:spacing w:before="0" w:after="120"/>
        <w:ind w:firstLine="567"/>
        <w:jc w:val="both"/>
        <w:rPr>
          <w:rFonts w:ascii="Calibri" w:hAnsi="Calibri" w:asciiTheme="majorHAnsi" w:hAnsiTheme="majorHAnsi"/>
          <w:i/>
          <w:i/>
          <w:color w:val="9CC9E1" w:themeColor="accent6" w:themeTint="66"/>
          <w:sz w:val="21"/>
          <w:szCs w:val="21"/>
        </w:rPr>
      </w:pPr>
      <w:r>
        <w:rPr>
          <w:rFonts w:ascii="Calibri" w:hAnsi="Calibri" w:asciiTheme="majorHAnsi" w:hAnsiTheme="majorHAnsi"/>
          <w:i/>
          <w:color w:val="9CC9E1" w:themeColor="accent6" w:themeTint="66"/>
          <w:sz w:val="21"/>
          <w:szCs w:val="21"/>
        </w:rPr>
        <w:t>Décrire le potentiel de diffusion (publications, brevets, prototypes, nouveaux partenariats) et la capacité de développer de nouvelles collaborations dans le monde socio-économique.</w:t>
      </w:r>
    </w:p>
    <w:p>
      <w:pPr>
        <w:pStyle w:val="Normal"/>
        <w:spacing w:before="0" w:after="120"/>
        <w:ind w:firstLine="567"/>
        <w:jc w:val="both"/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</w:pPr>
      <w:r>
        <w:rPr>
          <w:rFonts w:asciiTheme="majorHAnsi" w:hAnsiTheme="majorHAnsi" w:ascii="Calibri" w:hAnsi="Calibri"/>
          <w:b/>
          <w:color w:val="21526E" w:themeColor="accent6" w:themeShade="bf"/>
          <w:sz w:val="28"/>
          <w:szCs w:val="28"/>
        </w:rPr>
      </w:r>
    </w:p>
    <w:p>
      <w:pPr>
        <w:pStyle w:val="Normal"/>
        <w:ind w:firstLine="567"/>
        <w:rPr>
          <w:rFonts w:ascii="Calibri" w:hAnsi="Calibri" w:asciiTheme="majorHAnsi" w:hAnsiTheme="majorHAnsi"/>
          <w:i/>
          <w:i/>
          <w:color w:val="9CC9E1" w:themeColor="accent6" w:themeTint="66"/>
          <w:sz w:val="21"/>
          <w:szCs w:val="21"/>
        </w:rPr>
      </w:pPr>
      <w:r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  <w:t>E/ Rayonnement et impact sur les collaborations (nationales ou internationales) existantes ou à venir, articulation éventuelle avec un projet MUSE</w:t>
      </w:r>
    </w:p>
    <w:p>
      <w:pPr>
        <w:pStyle w:val="Normal"/>
        <w:spacing w:before="0" w:after="120"/>
        <w:ind w:firstLine="567"/>
        <w:jc w:val="both"/>
        <w:rPr>
          <w:rFonts w:ascii="Calibri" w:hAnsi="Calibri" w:asciiTheme="majorHAnsi" w:hAnsiTheme="majorHAnsi"/>
          <w:i/>
          <w:i/>
          <w:color w:val="9CC9E1" w:themeColor="accent6" w:themeTint="66"/>
          <w:sz w:val="21"/>
          <w:szCs w:val="21"/>
        </w:rPr>
      </w:pPr>
      <w:r>
        <w:rPr>
          <w:rFonts w:ascii="Calibri" w:hAnsi="Calibri" w:asciiTheme="majorHAnsi" w:hAnsiTheme="majorHAnsi"/>
          <w:i/>
          <w:color w:val="9CC9E1" w:themeColor="accent6" w:themeTint="66"/>
          <w:sz w:val="21"/>
          <w:szCs w:val="21"/>
        </w:rPr>
        <w:t xml:space="preserve">Décrire le rayonnement potentiel du projet sur les collaborations existantes ou encore à structurer. Cette partie est particulièrement importante pour une demande de labélisation IRT ou si le projet fait aussi appel à des ressources d’autres initiatives MUSE (e.g. KIMs). </w:t>
      </w:r>
    </w:p>
    <w:p>
      <w:pPr>
        <w:pStyle w:val="Normal"/>
        <w:ind w:firstLine="567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p>
      <w:pPr>
        <w:pStyle w:val="Normal"/>
        <w:ind w:firstLine="567"/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</w:pPr>
      <w:r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  <w:t>F/ Calendrier prévisionnel détaillé du projet (obligatoire)</w:t>
      </w:r>
      <w:r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  <w:t xml:space="preserve"> </w:t>
      </w:r>
    </w:p>
    <w:p>
      <w:pPr>
        <w:pStyle w:val="Normal"/>
        <w:ind w:firstLine="567"/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</w:pPr>
      <w:r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  <w:t>Décrire le calendrier des dépenses et des actions. Cela permettra la programmation des dépenses qui doivent impérativement se terminer entre fin octobre et fin décembre 2024 (voir texte de l’AAP).</w:t>
      </w:r>
    </w:p>
    <w:p>
      <w:pPr>
        <w:pStyle w:val="Normal"/>
        <w:ind w:firstLine="567"/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</w:pPr>
      <w:r>
        <w:rPr>
          <w:rFonts w:asciiTheme="majorHAnsi" w:hAnsiTheme="majorHAnsi" w:ascii="Calibri" w:hAnsi="Calibri"/>
          <w:color w:val="9CC9E1" w:themeColor="accent6" w:themeTint="66"/>
          <w:sz w:val="21"/>
          <w:szCs w:val="21"/>
        </w:rPr>
      </w:r>
    </w:p>
    <w:p>
      <w:pPr>
        <w:pStyle w:val="Normal"/>
        <w:ind w:firstLine="567"/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</w:pPr>
      <w:r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  <w:t xml:space="preserve"> </w:t>
      </w:r>
      <w:r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  <w:t>G/ Contact avec les Ressources Humaines du Laboratoire</w:t>
      </w:r>
      <w:r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  <w:t xml:space="preserve"> </w:t>
      </w:r>
    </w:p>
    <w:p>
      <w:pPr>
        <w:pStyle w:val="Normal"/>
        <w:ind w:firstLine="567"/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</w:pPr>
      <w:r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  <w:t>Indiquer les coordonnées de la personne responsable des recrutements/ressources humaines de votre laboratoire que vous avez contacté pour préparer les documents pour un recrutement éventuel (voir texte de l’AAP).</w:t>
      </w:r>
    </w:p>
    <w:p>
      <w:pPr>
        <w:pStyle w:val="Normal"/>
        <w:ind w:firstLine="567"/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</w:pPr>
      <w:r>
        <w:rPr>
          <w:rFonts w:asciiTheme="majorHAnsi" w:hAnsiTheme="majorHAnsi" w:ascii="Calibri" w:hAnsi="Calibri"/>
          <w:color w:val="9CC9E1" w:themeColor="accent6" w:themeTint="66"/>
          <w:sz w:val="21"/>
          <w:szCs w:val="21"/>
        </w:rPr>
      </w:r>
    </w:p>
    <w:p>
      <w:pPr>
        <w:pStyle w:val="Normal"/>
        <w:ind w:firstLine="567"/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</w:pPr>
      <w:r>
        <w:rPr>
          <w:rFonts w:asciiTheme="majorHAnsi" w:hAnsiTheme="majorHAnsi" w:ascii="Calibri" w:hAnsi="Calibri"/>
          <w:color w:val="9CC9E1" w:themeColor="accent6" w:themeTint="66"/>
          <w:sz w:val="21"/>
          <w:szCs w:val="21"/>
        </w:rPr>
      </w:r>
    </w:p>
    <w:p>
      <w:pPr>
        <w:pStyle w:val="Normal"/>
        <w:ind w:firstLine="567"/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</w:pPr>
      <w:r>
        <w:rPr>
          <w:rFonts w:asciiTheme="majorHAnsi" w:hAnsiTheme="majorHAnsi" w:ascii="Calibri" w:hAnsi="Calibri"/>
          <w:color w:val="9CC9E1" w:themeColor="accent6" w:themeTint="66"/>
          <w:sz w:val="21"/>
          <w:szCs w:val="21"/>
        </w:rPr>
      </w:r>
    </w:p>
    <w:p>
      <w:pPr>
        <w:pStyle w:val="Normal"/>
        <w:ind w:firstLine="567"/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</w:pPr>
      <w:r>
        <w:rPr>
          <w:rFonts w:asciiTheme="majorHAnsi" w:hAnsiTheme="majorHAnsi" w:ascii="Calibri" w:hAnsi="Calibri"/>
          <w:color w:val="9CC9E1" w:themeColor="accent6" w:themeTint="66"/>
          <w:sz w:val="21"/>
          <w:szCs w:val="21"/>
        </w:rPr>
      </w:r>
    </w:p>
    <w:p>
      <w:pPr>
        <w:pStyle w:val="Normal"/>
        <w:ind w:firstLine="567"/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</w:pPr>
      <w:r>
        <w:rPr>
          <w:rFonts w:ascii="Calibri" w:hAnsi="Calibri" w:asciiTheme="majorHAnsi" w:hAnsiTheme="majorHAnsi"/>
          <w:b/>
          <w:color w:val="21526E" w:themeColor="accent6" w:themeShade="bf"/>
          <w:sz w:val="28"/>
          <w:szCs w:val="28"/>
        </w:rPr>
        <w:t>H/ Liste des documents à produire pour un projet de recrutement</w:t>
      </w:r>
    </w:p>
    <w:p>
      <w:pPr>
        <w:pStyle w:val="Normal"/>
        <w:ind w:firstLine="567"/>
        <w:rPr>
          <w:rFonts w:ascii="Calibri" w:hAnsi="Calibri" w:asciiTheme="majorHAnsi" w:hAnsiTheme="majorHAnsi"/>
          <w:color w:val="9CC9E1" w:themeColor="accent6" w:themeTint="66"/>
          <w:sz w:val="21"/>
          <w:szCs w:val="21"/>
        </w:rPr>
      </w:pPr>
      <w:r>
        <w:rPr>
          <w:rFonts w:asciiTheme="majorHAnsi" w:hAnsiTheme="majorHAnsi" w:ascii="Calibri" w:hAnsi="Calibri"/>
          <w:color w:val="9CC9E1" w:themeColor="accent6" w:themeTint="66"/>
          <w:sz w:val="21"/>
          <w:szCs w:val="21"/>
        </w:rPr>
      </w:r>
    </w:p>
    <w:p>
      <w:pPr>
        <w:pStyle w:val="ListParagraph"/>
        <w:numPr>
          <w:ilvl w:val="0"/>
          <w:numId w:val="3"/>
        </w:numPr>
        <w:spacing w:before="0" w:after="60"/>
        <w:rPr>
          <w:rFonts w:cs="Times New Roman"/>
        </w:rPr>
      </w:pPr>
      <w:r>
        <w:rPr>
          <w:rFonts w:cs="Times New Roman"/>
        </w:rPr>
        <w:t xml:space="preserve">CV du/de la candidat.e, </w:t>
      </w:r>
    </w:p>
    <w:p>
      <w:pPr>
        <w:pStyle w:val="ListParagraph"/>
        <w:numPr>
          <w:ilvl w:val="0"/>
          <w:numId w:val="3"/>
        </w:numPr>
        <w:spacing w:before="0" w:after="60"/>
        <w:rPr>
          <w:rFonts w:cs="Times New Roman"/>
        </w:rPr>
      </w:pPr>
      <w:r>
        <w:rPr>
          <w:rFonts w:cs="Times New Roman"/>
        </w:rPr>
        <w:t xml:space="preserve">lettre de motivation du/de la candidat.e, </w:t>
      </w:r>
    </w:p>
    <w:p>
      <w:pPr>
        <w:pStyle w:val="ListParagraph"/>
        <w:numPr>
          <w:ilvl w:val="0"/>
          <w:numId w:val="3"/>
        </w:numPr>
        <w:spacing w:before="0" w:after="60"/>
        <w:rPr>
          <w:rFonts w:cs="Times New Roman"/>
        </w:rPr>
      </w:pPr>
      <w:r>
        <w:rPr>
          <w:rFonts w:cs="Times New Roman"/>
          <w:b/>
        </w:rPr>
        <w:t>deux (2)</w:t>
      </w:r>
      <w:r>
        <w:rPr>
          <w:rFonts w:cs="Times New Roman"/>
        </w:rPr>
        <w:t xml:space="preserve"> lettres de recommandation pour postdoc</w:t>
      </w:r>
    </w:p>
    <w:p>
      <w:pPr>
        <w:pStyle w:val="ListParagraph"/>
        <w:numPr>
          <w:ilvl w:val="0"/>
          <w:numId w:val="3"/>
        </w:numPr>
        <w:spacing w:before="0" w:after="60"/>
        <w:rPr>
          <w:rFonts w:cs="Times New Roman"/>
        </w:rPr>
      </w:pPr>
      <w:r>
        <w:rPr>
          <w:rFonts w:cs="Times New Roman"/>
          <w:b/>
        </w:rPr>
        <w:t>une (1)</w:t>
      </w:r>
      <w:r>
        <w:rPr>
          <w:rFonts w:cs="Times New Roman"/>
        </w:rPr>
        <w:t xml:space="preserve"> lettre de recommandation pour ingenieur.e </w:t>
      </w:r>
    </w:p>
    <w:p>
      <w:pPr>
        <w:pStyle w:val="ListParagraph"/>
        <w:numPr>
          <w:ilvl w:val="0"/>
          <w:numId w:val="3"/>
        </w:numPr>
        <w:spacing w:before="0" w:after="60"/>
        <w:rPr>
          <w:rFonts w:cs="Times New Roman"/>
        </w:rPr>
      </w:pPr>
      <w:r>
        <w:rPr>
          <w:rFonts w:cs="Times New Roman"/>
        </w:rPr>
        <w:t>lettre motivée du/de la porteu.r.se sur ce choix</w:t>
      </w:r>
    </w:p>
    <w:p>
      <w:pPr>
        <w:pStyle w:val="ListParagraph"/>
        <w:numPr>
          <w:ilvl w:val="0"/>
          <w:numId w:val="3"/>
        </w:numPr>
        <w:spacing w:before="0" w:after="60"/>
        <w:rPr>
          <w:rFonts w:cs="Times New Roman"/>
        </w:rPr>
      </w:pPr>
      <w:r>
        <w:rPr>
          <w:rFonts w:cs="Times New Roman"/>
        </w:rPr>
        <w:t xml:space="preserve">fiche de poste, </w:t>
      </w:r>
    </w:p>
    <w:p>
      <w:pPr>
        <w:pStyle w:val="ListParagraph"/>
        <w:numPr>
          <w:ilvl w:val="0"/>
          <w:numId w:val="3"/>
        </w:numPr>
        <w:spacing w:before="0" w:after="60"/>
        <w:rPr>
          <w:rFonts w:cs="Times New Roman"/>
        </w:rPr>
      </w:pPr>
      <w:r>
        <w:rPr>
          <w:rFonts w:cs="Times New Roman"/>
        </w:rPr>
        <w:t xml:space="preserve">demande de fiche FSD, </w:t>
      </w:r>
    </w:p>
    <w:p>
      <w:pPr>
        <w:pStyle w:val="ListParagraph"/>
        <w:numPr>
          <w:ilvl w:val="0"/>
          <w:numId w:val="3"/>
        </w:numPr>
        <w:spacing w:before="0" w:after="60"/>
        <w:rPr>
          <w:rFonts w:cs="Times New Roman"/>
        </w:rPr>
      </w:pPr>
      <w:r>
        <w:rPr>
          <w:rFonts w:cs="Times New Roman"/>
        </w:rPr>
        <w:t xml:space="preserve">obtention du visa de travail, </w:t>
      </w:r>
    </w:p>
    <w:p>
      <w:pPr>
        <w:pStyle w:val="ListParagraph"/>
        <w:numPr>
          <w:ilvl w:val="0"/>
          <w:numId w:val="3"/>
        </w:numPr>
        <w:spacing w:before="0" w:after="60"/>
        <w:rPr>
          <w:rFonts w:cs="Times New Roman"/>
        </w:rPr>
      </w:pPr>
      <w:r>
        <w:rPr>
          <w:rFonts w:cs="Times New Roman"/>
        </w:rPr>
        <w:t>photocopie du passeport du/de la candidat.e.</w:t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tbl>
      <w:tblPr>
        <w:tblStyle w:val="Grille"/>
        <w:tblW w:w="107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85"/>
        <w:gridCol w:w="3585"/>
        <w:gridCol w:w="3586"/>
      </w:tblGrid>
      <w:tr>
        <w:trPr>
          <w:trHeight w:val="850" w:hRule="atLeast"/>
        </w:trPr>
        <w:tc>
          <w:tcPr>
            <w:tcW w:w="10756" w:type="dxa"/>
            <w:gridSpan w:val="3"/>
            <w:tcBorders/>
            <w:shd w:color="auto" w:fill="E6EBED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ajorHAnsi" w:hAnsiTheme="majorHAnsi"/>
                <w:b/>
                <w:sz w:val="28"/>
                <w:szCs w:val="28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8"/>
                <w:szCs w:val="28"/>
                <w:lang w:val="fr-FR" w:eastAsia="fr-FR" w:bidi="ar-SA"/>
              </w:rPr>
              <w:t>4. Budget</w:t>
            </w:r>
          </w:p>
        </w:tc>
      </w:tr>
      <w:tr>
        <w:trPr>
          <w:trHeight w:val="247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Type de dépense</w:t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Demandé à NUMEV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 xml:space="preserve">Co-financement acquis ou demandé </w:t>
              <w:br/>
              <w:t>(à spécifier)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ascii="Calibri" w:hAnsi="Calibri"/>
                <w:b/>
                <w:sz w:val="22"/>
                <w:szCs w:val="22"/>
              </w:rPr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3585" w:type="dxa"/>
            <w:tcBorders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TOTAL</w:t>
            </w:r>
          </w:p>
        </w:tc>
        <w:tc>
          <w:tcPr>
            <w:tcW w:w="3585" w:type="dxa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  <w:tc>
          <w:tcPr>
            <w:tcW w:w="3586" w:type="dxa"/>
            <w:tcBorders>
              <w:lef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asciiTheme="majorHAnsi" w:hAnsiTheme="majorHAnsi"/>
                <w:b/>
                <w:sz w:val="22"/>
                <w:szCs w:val="22"/>
              </w:rPr>
            </w:pPr>
            <w:r>
              <w:rPr>
                <w:rFonts w:eastAsia="MS Mincho" w:cs="Times New Roman" w:ascii="Calibri" w:hAnsi="Calibri" w:asciiTheme="majorHAnsi" w:hAnsiTheme="majorHAnsi"/>
                <w:b/>
                <w:kern w:val="0"/>
                <w:sz w:val="22"/>
                <w:szCs w:val="22"/>
                <w:lang w:val="fr-FR" w:eastAsia="fr-FR" w:bidi="ar-SA"/>
              </w:rPr>
              <w:t>€</w:t>
            </w:r>
          </w:p>
        </w:tc>
      </w:tr>
    </w:tbl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  <w:b/>
        </w:rPr>
      </w:pPr>
      <w:r>
        <w:rPr>
          <w:rFonts w:asciiTheme="majorHAnsi" w:hAnsiTheme="majorHAnsi" w:ascii="Calibri" w:hAnsi="Calibri"/>
          <w:b/>
        </w:rPr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asciiTheme="majorHAnsi" w:hAnsiTheme="majorHAnsi"/>
          <w:sz w:val="21"/>
          <w:szCs w:val="21"/>
        </w:rPr>
      </w:pPr>
      <w:r>
        <w:rPr/>
      </w:r>
    </w:p>
    <w:sectPr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567" w:right="567" w:gutter="0" w:header="283" w:top="567" w:footer="34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roman"/>
    <w:pitch w:val="variable"/>
  </w:font>
  <w:font w:name="Arial Narrow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5" name="Cadr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depage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eddepage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360" w:hanging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62965" cy="153670"/>
              <wp:effectExtent l="0" t="0" r="0" b="0"/>
              <wp:wrapNone/>
              <wp:docPr id="6" name="Cadr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92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depage"/>
                            <w:rPr>
                              <w:rStyle w:val="Pagenumber"/>
                              <w:rFonts w:ascii="Calibri" w:hAnsi="Calibri" w:asciiTheme="majorHAnsi" w:hAnsi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2" path="m0,0l-2147483645,0l-2147483645,-2147483646l0,-2147483646xe" fillcolor="white" stroked="f" o:allowincell="f" style="position:absolute;margin-left:470.6pt;margin-top:0.05pt;width:67.9pt;height:12.0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eddepage"/>
                      <w:rPr>
                        <w:rStyle w:val="Pagenumber"/>
                        <w:rFonts w:ascii="Calibri" w:hAnsi="Calibri"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rFonts w:ascii="Calibri" w:hAnsi="Calibri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rFonts w:ascii="Calibri" w:hAnsi="Calibri"/>
                      </w:rPr>
                      <w:t>0</w:t>
                    </w:r>
                    <w:r>
                      <w:rPr>
                        <w:rStyle w:val="Pagenumber"/>
                        <w:sz w:val="20"/>
                        <w:szCs w:val="2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"/>
      <w:tabs>
        <w:tab w:val="clear" w:pos="4536"/>
        <w:tab w:val="center" w:pos="3261" w:leader="none"/>
        <w:tab w:val="right" w:pos="9072" w:leader="none"/>
      </w:tabs>
      <w:jc w:val="center"/>
      <w:rPr>
        <w:rFonts w:ascii="Arial Narrow" w:hAnsi="Arial Narrow" w:cs="Arial"/>
        <w:sz w:val="16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293370</wp:posOffset>
          </wp:positionH>
          <wp:positionV relativeFrom="paragraph">
            <wp:posOffset>-344805</wp:posOffset>
          </wp:positionV>
          <wp:extent cx="6249035" cy="413385"/>
          <wp:effectExtent l="0" t="0" r="0" b="0"/>
          <wp:wrapTopAndBottom/>
          <wp:docPr id="7" name="Imag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903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 Narrow" w:hAnsi="Arial Narrow"/>
        <w:sz w:val="16"/>
      </w:rPr>
      <w:br/>
      <w:t>LabEx NUMEV - Université de Montpellier – Campus Saint-Priest Bât.4 - 161, rue Ada - 34095 Montpellier, France</w:t>
    </w:r>
  </w:p>
  <w:p>
    <w:pPr>
      <w:pStyle w:val="Pieddepage"/>
      <w:jc w:val="center"/>
      <w:rPr/>
    </w:pPr>
    <w:r>
      <w:rPr>
        <w:rFonts w:cs="Arial" w:ascii="Arial Narrow" w:hAnsi="Arial Narrow"/>
        <w:sz w:val="16"/>
      </w:rPr>
      <w:t xml:space="preserve">+33 (0) 4.67.41.98.30 / +33 (0) 4.67.41.85.45 - </w:t>
    </w:r>
    <w:hyperlink r:id="rId2">
      <w:r>
        <w:rPr>
          <w:rStyle w:val="LienInternet"/>
          <w:rFonts w:cs="Arial" w:ascii="Arial Narrow" w:hAnsi="Arial Narrow"/>
          <w:sz w:val="16"/>
        </w:rPr>
        <w:t>numev-direction@umontpellier.fr</w:t>
      </w:r>
    </w:hyperlink>
    <w:r>
      <w:rPr>
        <w:rFonts w:cs="Arial" w:ascii="Arial Narrow" w:hAnsi="Arial Narrow"/>
        <w:sz w:val="16"/>
      </w:rPr>
      <w:t xml:space="preserve"> - </w:t>
    </w:r>
    <w:hyperlink r:id="rId3">
      <w:r>
        <w:rPr>
          <w:rStyle w:val="LienInternet"/>
          <w:rFonts w:cs="Arial" w:ascii="Arial Narrow" w:hAnsi="Arial Narrow"/>
          <w:sz w:val="16"/>
        </w:rPr>
        <w:t>https://numev.edu.umontpellier.fr/</w:t>
      </w:r>
    </w:hyperlink>
    <w:r>
      <w:rPr>
        <w:rFonts w:cs="Arial" w:ascii="Arial Narrow" w:hAnsi="Arial Narrow"/>
        <w:sz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asciiTheme="majorHAnsi" w:hAnsiTheme="majorHAnsi"/>
        <w:color w:val="6BAED3" w:themeColor="accent6" w:themeTint="99"/>
      </w:rPr>
    </w:pPr>
    <w:r>
      <w:rPr>
        <w:rFonts w:asciiTheme="majorHAnsi" w:hAnsiTheme="majorHAnsi" w:ascii="Calibri" w:hAnsi="Calibri"/>
        <w:color w:val="6BAED3" w:themeColor="accent6" w:themeTint="99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 - 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7da7"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532bbd"/>
    <w:rPr/>
  </w:style>
  <w:style w:type="character" w:styleId="PieddepageCar" w:customStyle="1">
    <w:name w:val="Pied de page Car"/>
    <w:basedOn w:val="DefaultParagraphFont"/>
    <w:uiPriority w:val="99"/>
    <w:qFormat/>
    <w:rsid w:val="00532bbd"/>
    <w:rPr/>
  </w:style>
  <w:style w:type="character" w:styleId="LienInternet">
    <w:name w:val="Hyperlink"/>
    <w:basedOn w:val="DefaultParagraphFont"/>
    <w:uiPriority w:val="99"/>
    <w:unhideWhenUsed/>
    <w:rsid w:val="00532bbd"/>
    <w:rPr>
      <w:color w:val="BAD9D9" w:themeColor="hyperlink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32bbd"/>
    <w:rPr>
      <w:rFonts w:ascii="Lucida Grande" w:hAnsi="Lucida Grande" w:cs="Lucida Grande"/>
      <w:sz w:val="18"/>
      <w:szCs w:val="18"/>
    </w:rPr>
  </w:style>
  <w:style w:type="character" w:styleId="ParagraphedelisteCar" w:customStyle="1">
    <w:name w:val="Paragraphe de liste Car"/>
    <w:basedOn w:val="DefaultParagraphFont"/>
    <w:link w:val="ListParagraph"/>
    <w:uiPriority w:val="99"/>
    <w:qFormat/>
    <w:rsid w:val="00532bbd"/>
    <w:rPr>
      <w:rFonts w:ascii="Calibri" w:hAnsi="Calibri" w:eastAsia="Calibri" w:cs="Calibri"/>
      <w:sz w:val="22"/>
      <w:szCs w:val="22"/>
      <w:lang w:eastAsia="en-US"/>
    </w:rPr>
  </w:style>
  <w:style w:type="character" w:styleId="CR-titre1Car" w:customStyle="1">
    <w:name w:val="CR - titre 1 Car"/>
    <w:basedOn w:val="ParagraphedelisteCar"/>
    <w:link w:val="CR-titre1"/>
    <w:qFormat/>
    <w:rsid w:val="00d8181e"/>
    <w:rPr>
      <w:rFonts w:ascii="Calibri" w:hAnsi="Calibri" w:eastAsia="Calibri" w:cs="Times New Roman"/>
      <w:b/>
      <w:sz w:val="22"/>
      <w:szCs w:val="22"/>
      <w:u w:val="single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3d1f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953d1f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953d1f"/>
    <w:rPr>
      <w:b/>
      <w:bCs/>
      <w:sz w:val="20"/>
      <w:szCs w:val="20"/>
    </w:rPr>
  </w:style>
  <w:style w:type="character" w:styleId="LienInternetvisit">
    <w:name w:val="FollowedHyperlink"/>
    <w:basedOn w:val="DefaultParagraphFont"/>
    <w:uiPriority w:val="99"/>
    <w:semiHidden/>
    <w:unhideWhenUsed/>
    <w:rsid w:val="00d30827"/>
    <w:rPr>
      <w:color w:val="0095BB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13234b"/>
    <w:rPr/>
  </w:style>
  <w:style w:type="character" w:styleId="ExplorateurdedocumentsCar" w:customStyle="1">
    <w:name w:val="Explorateur de documents Car"/>
    <w:basedOn w:val="DefaultParagraphFont"/>
    <w:link w:val="DocumentMap"/>
    <w:uiPriority w:val="99"/>
    <w:semiHidden/>
    <w:qFormat/>
    <w:rsid w:val="00a151e2"/>
    <w:rPr>
      <w:rFonts w:ascii="Times New Roman" w:hAnsi="Times New Roman" w:cs="Times New Roman"/>
    </w:rPr>
  </w:style>
  <w:style w:type="character" w:styleId="Mentionnonrsolue1" w:customStyle="1">
    <w:name w:val="Mention non résolue1"/>
    <w:basedOn w:val="DefaultParagraphFont"/>
    <w:uiPriority w:val="99"/>
    <w:qFormat/>
    <w:rsid w:val="00de04d0"/>
    <w:rPr>
      <w:color w:val="808080"/>
      <w:shd w:fill="E6E6E6" w:val="clear"/>
    </w:rPr>
  </w:style>
  <w:style w:type="character" w:styleId="Mentionnonrsolue2" w:customStyle="1">
    <w:name w:val="Mention non résolue2"/>
    <w:basedOn w:val="DefaultParagraphFont"/>
    <w:uiPriority w:val="99"/>
    <w:qFormat/>
    <w:rsid w:val="00334f54"/>
    <w:rPr>
      <w:color w:val="605E5C"/>
      <w:shd w:fill="E1DFDD" w:val="clear"/>
    </w:rPr>
  </w:style>
  <w:style w:type="character" w:styleId="Mentionnonrsolue3" w:customStyle="1">
    <w:name w:val="Mention non résolue3"/>
    <w:basedOn w:val="DefaultParagraphFont"/>
    <w:uiPriority w:val="99"/>
    <w:qFormat/>
    <w:rsid w:val="00682152"/>
    <w:rPr>
      <w:color w:val="605E5C"/>
      <w:shd w:fill="E1DFDD" w:val="clear"/>
    </w:rPr>
  </w:style>
  <w:style w:type="character" w:styleId="Mentionnonrsolue4" w:customStyle="1">
    <w:name w:val="Mention non résolue4"/>
    <w:basedOn w:val="DefaultParagraphFont"/>
    <w:uiPriority w:val="99"/>
    <w:qFormat/>
    <w:rsid w:val="00c043b1"/>
    <w:rPr>
      <w:color w:val="605E5C"/>
      <w:shd w:fill="E1DFDD" w:val="clear"/>
    </w:rPr>
  </w:style>
  <w:style w:type="character" w:styleId="Mentionnonrsolue5" w:customStyle="1">
    <w:name w:val="Mention non résolue5"/>
    <w:basedOn w:val="DefaultParagraphFont"/>
    <w:uiPriority w:val="99"/>
    <w:qFormat/>
    <w:rsid w:val="00450318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link w:val="En-tteCar"/>
    <w:uiPriority w:val="99"/>
    <w:unhideWhenUsed/>
    <w:rsid w:val="00532bb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532bb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32bbd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ParagraphedelisteCar"/>
    <w:uiPriority w:val="99"/>
    <w:qFormat/>
    <w:rsid w:val="00532bbd"/>
    <w:pPr>
      <w:numPr>
        <w:ilvl w:val="0"/>
        <w:numId w:val="1"/>
      </w:numPr>
      <w:jc w:val="both"/>
    </w:pPr>
    <w:rPr>
      <w:rFonts w:ascii="Calibri" w:hAnsi="Calibri" w:eastAsia="Calibri" w:cs="Calibri"/>
      <w:sz w:val="22"/>
      <w:szCs w:val="22"/>
      <w:lang w:eastAsia="en-US"/>
    </w:rPr>
  </w:style>
  <w:style w:type="paragraph" w:styleId="CR-titre1" w:customStyle="1">
    <w:name w:val="CR - titre 1"/>
    <w:basedOn w:val="ListParagraph"/>
    <w:link w:val="CR-titre1Car"/>
    <w:qFormat/>
    <w:rsid w:val="00d8181e"/>
    <w:pPr>
      <w:numPr>
        <w:ilvl w:val="0"/>
        <w:numId w:val="2"/>
      </w:numPr>
      <w:spacing w:before="0" w:after="120"/>
      <w:ind w:left="357" w:hanging="357"/>
      <w:contextualSpacing/>
    </w:pPr>
    <w:rPr>
      <w:rFonts w:cs="Times New Roman"/>
      <w:b/>
      <w:u w:val="single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953d1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953d1f"/>
    <w:pPr/>
    <w:rPr>
      <w:b/>
      <w:bCs/>
    </w:rPr>
  </w:style>
  <w:style w:type="paragraph" w:styleId="Revision">
    <w:name w:val="Revision"/>
    <w:uiPriority w:val="99"/>
    <w:semiHidden/>
    <w:qFormat/>
    <w:rsid w:val="001e6ba1"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paragraph" w:styleId="En-tt" w:customStyle="1">
    <w:name w:val="En-t_t"/>
    <w:basedOn w:val="Normal"/>
    <w:uiPriority w:val="99"/>
    <w:qFormat/>
    <w:rsid w:val="0013234b"/>
    <w:pPr>
      <w:tabs>
        <w:tab w:val="clear" w:pos="708"/>
        <w:tab w:val="center" w:pos="4536" w:leader="none"/>
        <w:tab w:val="right" w:pos="9072" w:leader="none"/>
      </w:tabs>
      <w:spacing w:lineRule="auto" w:line="276"/>
      <w:jc w:val="both"/>
    </w:pPr>
    <w:rPr>
      <w:rFonts w:ascii="Calibri" w:hAnsi="Calibri" w:eastAsia="Calibri" w:cs="Calibri"/>
      <w:sz w:val="22"/>
      <w:szCs w:val="22"/>
      <w:lang w:eastAsia="en-US"/>
    </w:rPr>
  </w:style>
  <w:style w:type="paragraph" w:styleId="Default" w:customStyle="1">
    <w:name w:val="Default"/>
    <w:qFormat/>
    <w:rsid w:val="00b37a5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ＭＳ 明朝" w:cs="Calibri"/>
      <w:color w:val="000000"/>
      <w:kern w:val="0"/>
      <w:sz w:val="24"/>
      <w:szCs w:val="24"/>
      <w:lang w:val="en-US" w:eastAsia="fr-FR" w:bidi="ar-SA"/>
    </w:rPr>
  </w:style>
  <w:style w:type="paragraph" w:styleId="NormalWeb">
    <w:name w:val="Normal (Web)"/>
    <w:basedOn w:val="Normal"/>
    <w:uiPriority w:val="99"/>
    <w:unhideWhenUsed/>
    <w:qFormat/>
    <w:rsid w:val="00b07cf3"/>
    <w:pPr>
      <w:spacing w:beforeAutospacing="1" w:afterAutospacing="1"/>
    </w:pPr>
    <w:rPr>
      <w:rFonts w:ascii="Times New Roman" w:hAnsi="Times New Roman" w:cs="Times New Roman"/>
    </w:rPr>
  </w:style>
  <w:style w:type="paragraph" w:styleId="DocumentMap">
    <w:name w:val="Document Map"/>
    <w:basedOn w:val="Normal"/>
    <w:link w:val="ExplorateurdedocumentsCar"/>
    <w:uiPriority w:val="99"/>
    <w:semiHidden/>
    <w:unhideWhenUsed/>
    <w:qFormat/>
    <w:rsid w:val="00a151e2"/>
    <w:pPr/>
    <w:rPr>
      <w:rFonts w:ascii="Times New Roman" w:hAnsi="Times New Roman" w:cs="Times New Roman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32b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">
    <w:name w:val="Grille"/>
    <w:basedOn w:val="TableauNormal"/>
    <w:uiPriority w:val="59"/>
    <w:rsid w:val="004f1a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1.wmf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s://numev.edu.umontpellier.fr/ressources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numev-direction@umontpellier.fr" TargetMode="External"/><Relationship Id="rId3" Type="http://schemas.openxmlformats.org/officeDocument/2006/relationships/hyperlink" Target="https://numev.edu.umontpellier.fr/" TargetMode="External"/>
</Relationships>
</file>

<file path=word/theme/theme1.xml><?xml version="1.0" encoding="utf-8"?>
<a:theme xmlns:a="http://schemas.openxmlformats.org/drawingml/2006/main" name="Thème Office">
  <a:themeElements>
    <a:clrScheme name="NUMEV nouvelle charte graphique">
      <a:dk1>
        <a:srgbClr val="000D1C"/>
      </a:dk1>
      <a:lt1>
        <a:srgbClr val="F3F5F5"/>
      </a:lt1>
      <a:dk2>
        <a:srgbClr val="1F7BA3"/>
      </a:dk2>
      <a:lt2>
        <a:srgbClr val="E6EBED"/>
      </a:lt2>
      <a:accent1>
        <a:srgbClr val="007E7C"/>
      </a:accent1>
      <a:accent2>
        <a:srgbClr val="786081"/>
      </a:accent2>
      <a:accent3>
        <a:srgbClr val="0097BD"/>
      </a:accent3>
      <a:accent4>
        <a:srgbClr val="96555E"/>
      </a:accent4>
      <a:accent5>
        <a:srgbClr val="4BB5D1"/>
      </a:accent5>
      <a:accent6>
        <a:srgbClr val="2C6F94"/>
      </a:accent6>
      <a:hlink>
        <a:srgbClr val="BAD9D9"/>
      </a:hlink>
      <a:folHlink>
        <a:srgbClr val="0095BB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73D26A-2909-4A0A-9186-D90B223F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LibreOffice/7.5.4.2$Linux_X86_64 LibreOffice_project/50$Build-2</Application>
  <AppVersion>15.0000</AppVersion>
  <Pages>4</Pages>
  <Words>881</Words>
  <Characters>4632</Characters>
  <CharactersWithSpaces>5373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2023-07-17T19:29:00Z</dcterms:created>
  <dc:creator>Camille Couralet</dc:creator>
  <dc:description/>
  <dc:language>en-GB</dc:language>
  <cp:lastModifiedBy/>
  <cp:lastPrinted>2019-08-29T08:27:00Z</cp:lastPrinted>
  <dcterms:modified xsi:type="dcterms:W3CDTF">2023-07-27T11:20:27Z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